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4D" w:rsidRPr="00C90803" w:rsidRDefault="000A1E4D" w:rsidP="000A1E4D">
      <w:pPr>
        <w:spacing w:before="360" w:after="240" w:line="288" w:lineRule="auto"/>
        <w:jc w:val="center"/>
        <w:rPr>
          <w:rFonts w:ascii="Arial" w:hAnsi="Arial" w:cs="Arial"/>
          <w:b/>
          <w:sz w:val="32"/>
          <w:szCs w:val="32"/>
        </w:rPr>
      </w:pPr>
      <w:r w:rsidRPr="00F86DEC">
        <w:rPr>
          <w:rFonts w:ascii="Arial" w:hAnsi="Arial" w:cs="Arial"/>
          <w:b/>
          <w:sz w:val="36"/>
          <w:szCs w:val="32"/>
        </w:rPr>
        <w:t>OPIS PRZEDMIOTU ZAMÓWIENIA</w:t>
      </w:r>
      <w:bookmarkStart w:id="0" w:name="_GoBack"/>
      <w:bookmarkEnd w:id="0"/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Przedmiotem zamówienia jest zagospodarowanie i transport odpadów </w:t>
      </w:r>
      <w:r>
        <w:rPr>
          <w:rFonts w:ascii="Arial" w:hAnsi="Arial" w:cs="Arial"/>
          <w:sz w:val="24"/>
          <w:szCs w:val="20"/>
        </w:rPr>
        <w:t>popiołu o </w:t>
      </w:r>
      <w:r w:rsidRPr="00F86DEC">
        <w:rPr>
          <w:rFonts w:ascii="Arial" w:hAnsi="Arial" w:cs="Arial"/>
          <w:sz w:val="24"/>
          <w:szCs w:val="20"/>
        </w:rPr>
        <w:t xml:space="preserve">kodzie 20 01 99 lub ex 20 01 99 Popioły z gospodarstw domowych, pochodzących </w:t>
      </w:r>
      <w:r>
        <w:rPr>
          <w:rFonts w:ascii="Arial" w:hAnsi="Arial" w:cs="Arial"/>
          <w:sz w:val="24"/>
          <w:szCs w:val="20"/>
        </w:rPr>
        <w:t>z </w:t>
      </w:r>
      <w:r w:rsidRPr="00F86DEC">
        <w:rPr>
          <w:rFonts w:ascii="Arial" w:hAnsi="Arial" w:cs="Arial"/>
          <w:sz w:val="24"/>
          <w:szCs w:val="20"/>
        </w:rPr>
        <w:t>nieruchomości zamieszkałych z terenu Gminy Piekary Śląskie w 2026</w:t>
      </w:r>
      <w:r>
        <w:rPr>
          <w:rFonts w:ascii="Arial" w:hAnsi="Arial" w:cs="Arial"/>
          <w:sz w:val="24"/>
          <w:szCs w:val="20"/>
        </w:rPr>
        <w:t xml:space="preserve"> </w:t>
      </w:r>
      <w:r w:rsidRPr="00F86DEC">
        <w:rPr>
          <w:rFonts w:ascii="Arial" w:hAnsi="Arial" w:cs="Arial"/>
          <w:sz w:val="24"/>
          <w:szCs w:val="20"/>
        </w:rPr>
        <w:t xml:space="preserve">r. </w:t>
      </w:r>
      <w:r w:rsidRPr="00993D94">
        <w:rPr>
          <w:rFonts w:ascii="Arial" w:hAnsi="Arial" w:cs="Arial"/>
          <w:sz w:val="24"/>
          <w:szCs w:val="20"/>
        </w:rPr>
        <w:t>w ilości 7</w:t>
      </w:r>
      <w:r w:rsidRPr="00F86DEC">
        <w:rPr>
          <w:rFonts w:ascii="Arial" w:hAnsi="Arial" w:cs="Arial"/>
          <w:sz w:val="24"/>
          <w:szCs w:val="20"/>
        </w:rPr>
        <w:t>00 Mg/rok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Przedmiot zamówienia realizowany będzie w terminie określonym w umowie.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Ilekroć Zamawiający posługuje się określeniem:</w:t>
      </w:r>
      <w:r>
        <w:rPr>
          <w:rFonts w:ascii="Arial" w:hAnsi="Arial" w:cs="Arial"/>
          <w:sz w:val="24"/>
          <w:szCs w:val="20"/>
        </w:rPr>
        <w:t xml:space="preserve"> </w:t>
      </w:r>
    </w:p>
    <w:p w:rsidR="000A1E4D" w:rsidRPr="00F86DEC" w:rsidRDefault="000A1E4D" w:rsidP="000A1E4D">
      <w:pPr>
        <w:pStyle w:val="Akapitzlist"/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- </w:t>
      </w:r>
      <w:r>
        <w:rPr>
          <w:rFonts w:ascii="Arial" w:hAnsi="Arial" w:cs="Arial"/>
          <w:sz w:val="24"/>
          <w:szCs w:val="20"/>
        </w:rPr>
        <w:tab/>
      </w:r>
      <w:r w:rsidRPr="00F86DEC">
        <w:rPr>
          <w:rFonts w:ascii="Arial" w:hAnsi="Arial" w:cs="Arial"/>
          <w:sz w:val="24"/>
          <w:szCs w:val="20"/>
        </w:rPr>
        <w:t>„ustawa o odpadach” należy przez to rozumieć ust</w:t>
      </w:r>
      <w:r>
        <w:rPr>
          <w:rFonts w:ascii="Arial" w:hAnsi="Arial" w:cs="Arial"/>
          <w:sz w:val="24"/>
          <w:szCs w:val="20"/>
        </w:rPr>
        <w:t>awę z dnia 14 grudnia 2012 r. o </w:t>
      </w:r>
      <w:r w:rsidRPr="00F86DEC">
        <w:rPr>
          <w:rFonts w:ascii="Arial" w:hAnsi="Arial" w:cs="Arial"/>
          <w:sz w:val="24"/>
          <w:szCs w:val="20"/>
        </w:rPr>
        <w:t>odpadach,</w:t>
      </w:r>
    </w:p>
    <w:p w:rsidR="000A1E4D" w:rsidRPr="00F86DEC" w:rsidRDefault="000A1E4D" w:rsidP="000A1E4D">
      <w:pPr>
        <w:pStyle w:val="Akapitzlist"/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- </w:t>
      </w:r>
      <w:r>
        <w:rPr>
          <w:rFonts w:ascii="Arial" w:hAnsi="Arial" w:cs="Arial"/>
          <w:sz w:val="24"/>
          <w:szCs w:val="20"/>
        </w:rPr>
        <w:tab/>
      </w:r>
      <w:r w:rsidRPr="00F86DEC">
        <w:rPr>
          <w:rFonts w:ascii="Arial" w:hAnsi="Arial" w:cs="Arial"/>
          <w:sz w:val="24"/>
          <w:szCs w:val="20"/>
        </w:rPr>
        <w:t>„ustawa o utrzymaniu czystości i porządku w gminach” należy przez to rozumieć ustawę z dnia 13 września 1996 r. o utrzymaniu czystości i porządku w gminach,</w:t>
      </w:r>
    </w:p>
    <w:p w:rsidR="000A1E4D" w:rsidRPr="00F86DEC" w:rsidRDefault="000A1E4D" w:rsidP="000A1E4D">
      <w:pPr>
        <w:pStyle w:val="Akapitzlist"/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- </w:t>
      </w:r>
      <w:r>
        <w:rPr>
          <w:rFonts w:ascii="Arial" w:hAnsi="Arial" w:cs="Arial"/>
          <w:sz w:val="24"/>
          <w:szCs w:val="20"/>
        </w:rPr>
        <w:tab/>
      </w:r>
      <w:r w:rsidRPr="00F86DEC">
        <w:rPr>
          <w:rFonts w:ascii="Arial" w:hAnsi="Arial" w:cs="Arial"/>
          <w:sz w:val="24"/>
          <w:szCs w:val="20"/>
        </w:rPr>
        <w:t>„kody odpadów”, należy przez to rozumieć kody zawarte w rozporządzeniu Ministra Klimatu z dnia 2 stycznia 2020 r. w sprawie katalogu odpadów,</w:t>
      </w:r>
    </w:p>
    <w:p w:rsidR="000A1E4D" w:rsidRPr="00F86DEC" w:rsidRDefault="000A1E4D" w:rsidP="000A1E4D">
      <w:pPr>
        <w:pStyle w:val="Akapitzlist"/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-</w:t>
      </w:r>
      <w:r>
        <w:rPr>
          <w:rFonts w:ascii="Arial" w:hAnsi="Arial" w:cs="Arial"/>
          <w:sz w:val="24"/>
          <w:szCs w:val="20"/>
        </w:rPr>
        <w:tab/>
      </w:r>
      <w:r w:rsidRPr="00F86DEC">
        <w:rPr>
          <w:rFonts w:ascii="Arial" w:hAnsi="Arial" w:cs="Arial"/>
          <w:sz w:val="24"/>
          <w:szCs w:val="20"/>
        </w:rPr>
        <w:t>„przetwarzanie” należy przez to rozumieć procesy odzysku lub unieszkodliwiania określone w załącznikach nr 1 i 2 do ustawy o odpadach.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Odpady do zagospodarowania będą przekazywane sukcesywnie w ilościach zależnych od ilości odpadów wytworzonych przez mieszkańców Gminy Piekary Śląskie.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Zagospodarowanie odpadów obejmuje działania wskazane w art. 3 ust. 1 pkt. 21 ustawy o odpadach.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Wykonawca zapewni działanie zgodne z art. 20 ustawy o odpadach i innych przepisów prawa i aby miejsca odzysku lub unieszkodliwienia odpadów spełniały kryteria technologiczne – najlepszą dostępną technikę, o której mowa w </w:t>
      </w:r>
      <w:hyperlink w:anchor="/document/16901353?unitId=art(207)&amp;cm=DOCUMENT" w:tgtFrame="_blank" w:history="1">
        <w:r w:rsidRPr="00F86DEC">
          <w:rPr>
            <w:rStyle w:val="Hipercze"/>
            <w:rFonts w:ascii="Arial" w:hAnsi="Arial" w:cs="Arial"/>
            <w:sz w:val="24"/>
            <w:szCs w:val="20"/>
          </w:rPr>
          <w:t>art. 207</w:t>
        </w:r>
      </w:hyperlink>
      <w:r w:rsidRPr="00F86DEC">
        <w:rPr>
          <w:rFonts w:ascii="Arial" w:hAnsi="Arial" w:cs="Arial"/>
          <w:sz w:val="24"/>
          <w:szCs w:val="20"/>
        </w:rPr>
        <w:t xml:space="preserve"> ustawy z dnia 27 kwietnia 2001 r. - Prawo ochrony środowiska, lub technologię, </w:t>
      </w:r>
      <w:r w:rsidRPr="00F86DEC">
        <w:rPr>
          <w:rFonts w:ascii="Arial" w:hAnsi="Arial" w:cs="Arial"/>
          <w:sz w:val="24"/>
          <w:szCs w:val="20"/>
        </w:rPr>
        <w:br/>
        <w:t xml:space="preserve">o której mowa w </w:t>
      </w:r>
      <w:hyperlink w:anchor="/document/16901353?unitId=art(143)&amp;cm=DOCUMENT" w:tgtFrame="_blank" w:history="1">
        <w:r w:rsidRPr="00F86DEC">
          <w:rPr>
            <w:rStyle w:val="Hipercze"/>
            <w:rFonts w:ascii="Arial" w:hAnsi="Arial" w:cs="Arial"/>
            <w:sz w:val="24"/>
            <w:szCs w:val="20"/>
          </w:rPr>
          <w:t>art. 143</w:t>
        </w:r>
      </w:hyperlink>
      <w:r w:rsidRPr="00F86DEC">
        <w:rPr>
          <w:rFonts w:ascii="Arial" w:hAnsi="Arial" w:cs="Arial"/>
          <w:sz w:val="24"/>
          <w:szCs w:val="20"/>
        </w:rPr>
        <w:t xml:space="preserve"> tejże ustawy i innym właściwym przepisom.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 xml:space="preserve">Odbiór odpadów z bazy </w:t>
      </w:r>
      <w:proofErr w:type="spellStart"/>
      <w:r w:rsidRPr="00F86DEC">
        <w:rPr>
          <w:rFonts w:ascii="Arial" w:hAnsi="Arial" w:cs="Arial"/>
          <w:sz w:val="24"/>
          <w:szCs w:val="20"/>
        </w:rPr>
        <w:t>ZGK</w:t>
      </w:r>
      <w:proofErr w:type="spellEnd"/>
      <w:r w:rsidRPr="00F86DEC">
        <w:rPr>
          <w:rFonts w:ascii="Arial" w:hAnsi="Arial" w:cs="Arial"/>
          <w:sz w:val="24"/>
          <w:szCs w:val="20"/>
        </w:rPr>
        <w:t xml:space="preserve"> Sp. z o.o. (ul. Franciszka Kotuchy 3, 41-946 Piekary Śląskie) realizowany będzie własnym transportem Wykonawcy, posiadającym stosowne zezwolenia. Zamawiający zapewnia załadunek odpadu.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Umowa będzie realizowana w oparciu o ceny jednostkowe za 1</w:t>
      </w:r>
      <w:r>
        <w:rPr>
          <w:rFonts w:ascii="Arial" w:hAnsi="Arial" w:cs="Arial"/>
          <w:sz w:val="24"/>
          <w:szCs w:val="20"/>
        </w:rPr>
        <w:t xml:space="preserve"> </w:t>
      </w:r>
      <w:r w:rsidRPr="00F86DEC">
        <w:rPr>
          <w:rFonts w:ascii="Arial" w:hAnsi="Arial" w:cs="Arial"/>
          <w:sz w:val="24"/>
          <w:szCs w:val="20"/>
        </w:rPr>
        <w:t>Mg zaproponowane przez Wykonawcę w ofercie najkorzystniejszej zgodnie z faktycznymi potrzebami Zamawiającego z zastrzeżeniem, że Zamawiający uprawniony jest do zredukowania do 60% ilości odpadów przewidzianych do zago</w:t>
      </w:r>
      <w:r>
        <w:rPr>
          <w:rFonts w:ascii="Arial" w:hAnsi="Arial" w:cs="Arial"/>
          <w:sz w:val="24"/>
          <w:szCs w:val="20"/>
        </w:rPr>
        <w:t>spodarowania lub zwiększenia o </w:t>
      </w:r>
      <w:r w:rsidRPr="00F86DEC">
        <w:rPr>
          <w:rFonts w:ascii="Arial" w:hAnsi="Arial" w:cs="Arial"/>
          <w:sz w:val="24"/>
          <w:szCs w:val="20"/>
        </w:rPr>
        <w:t>30% wolumenu odpadów komunalnych, podlegających zagospodarowaniu przez Wykonawcę w razie jego wcześniejszego skonsumowania, w zakresie niezbędnym do zapewnienia dalszego zagospodarowania odpadów komunalnych od właścicieli nieruchomości zamieszkałych.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lastRenderedPageBreak/>
        <w:t>W przypadku, gdy wielkość maksymalna zamówienia lub wartość łącznego wynagrodzenia określonego w umowie zostanie w pełni wykorzystana przed wskazanym terminem zakończenia realizacji zamówienia, Zamawiający zastrzega sobie prawo skrócenia terminu realizacji zamówienia.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Wykonawca otrzyma wynagrodzenie za dany okres rozliczeniowy wyłącznie za odpady przetworzone, natomiast za odpady zmagazynowane w danym okresie rozliczenie nastąpi w momencie udokumentowania przetworzenia tych odpadów.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Niezależnie od innych postanowień, Zamawiający zastrzega sobie prawo weryfikacji masy odpadów przyjętych do miejsca zagospodarowania odpadów z masą odpadów odebranych z terenu Gminy Piekary Śląskie. W tym zakresie Zamawiający będzie korzystał z danych będących w posiadaniu Gminy Piekary Śląskie.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W przypadku zaistniałych rozbieżności Wykonawca zobowiązany jest do przedstawienia szczegółowych wyjaśnień.</w:t>
      </w:r>
    </w:p>
    <w:p w:rsidR="000A1E4D" w:rsidRPr="00F86DEC" w:rsidRDefault="000A1E4D" w:rsidP="000A1E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Masa odpadów będących przedmiotem niniejszego zamówienia, wygenerowana przez mieszkańców Piekar Śląskich wynosiła:</w:t>
      </w:r>
    </w:p>
    <w:p w:rsidR="000A1E4D" w:rsidRPr="00F86DEC" w:rsidRDefault="000A1E4D" w:rsidP="000A1E4D">
      <w:pPr>
        <w:pStyle w:val="Akapitzlist"/>
        <w:autoSpaceDE w:val="0"/>
        <w:autoSpaceDN w:val="0"/>
        <w:adjustRightInd w:val="0"/>
        <w:spacing w:before="120" w:after="0" w:line="288" w:lineRule="auto"/>
        <w:ind w:left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- w roku 2021: 1289,54 Mg,</w:t>
      </w:r>
    </w:p>
    <w:p w:rsidR="000A1E4D" w:rsidRPr="00F86DEC" w:rsidRDefault="000A1E4D" w:rsidP="000A1E4D">
      <w:pPr>
        <w:pStyle w:val="Akapitzlist"/>
        <w:autoSpaceDE w:val="0"/>
        <w:autoSpaceDN w:val="0"/>
        <w:adjustRightInd w:val="0"/>
        <w:spacing w:before="120" w:after="0" w:line="288" w:lineRule="auto"/>
        <w:ind w:left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- w roku 2022: 736,56 Mg,</w:t>
      </w:r>
    </w:p>
    <w:p w:rsidR="000A1E4D" w:rsidRPr="00F86DEC" w:rsidRDefault="000A1E4D" w:rsidP="000A1E4D">
      <w:pPr>
        <w:pStyle w:val="Akapitzlist"/>
        <w:autoSpaceDE w:val="0"/>
        <w:autoSpaceDN w:val="0"/>
        <w:adjustRightInd w:val="0"/>
        <w:spacing w:before="120" w:after="0" w:line="288" w:lineRule="auto"/>
        <w:ind w:left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- w roku 2023: 712,30 Mg.</w:t>
      </w:r>
    </w:p>
    <w:p w:rsidR="000A1E4D" w:rsidRPr="00F86DEC" w:rsidRDefault="000A1E4D" w:rsidP="000A1E4D">
      <w:pPr>
        <w:pStyle w:val="Akapitzlist"/>
        <w:autoSpaceDE w:val="0"/>
        <w:autoSpaceDN w:val="0"/>
        <w:adjustRightInd w:val="0"/>
        <w:spacing w:before="120" w:after="0" w:line="288" w:lineRule="auto"/>
        <w:ind w:left="426"/>
        <w:contextualSpacing w:val="0"/>
        <w:rPr>
          <w:rFonts w:ascii="Arial" w:hAnsi="Arial" w:cs="Arial"/>
          <w:sz w:val="24"/>
          <w:szCs w:val="20"/>
        </w:rPr>
      </w:pPr>
      <w:r w:rsidRPr="00F86DEC">
        <w:rPr>
          <w:rFonts w:ascii="Arial" w:hAnsi="Arial" w:cs="Arial"/>
          <w:sz w:val="24"/>
          <w:szCs w:val="20"/>
        </w:rPr>
        <w:t>- w roku 2024: 428,64 Mg.</w:t>
      </w:r>
    </w:p>
    <w:p w:rsidR="00D51573" w:rsidRDefault="00D51573"/>
    <w:sectPr w:rsidR="00D51573" w:rsidSect="00F86DEC">
      <w:footerReference w:type="default" r:id="rId7"/>
      <w:headerReference w:type="first" r:id="rId8"/>
      <w:footerReference w:type="first" r:id="rId9"/>
      <w:pgSz w:w="11906" w:h="16838"/>
      <w:pgMar w:top="1417" w:right="1133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7369A">
      <w:pPr>
        <w:spacing w:after="0" w:line="240" w:lineRule="auto"/>
      </w:pPr>
      <w:r>
        <w:separator/>
      </w:r>
    </w:p>
  </w:endnote>
  <w:endnote w:type="continuationSeparator" w:id="0">
    <w:p w:rsidR="00000000" w:rsidRDefault="00373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81804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:rsidR="008C13E0" w:rsidRPr="00B5602D" w:rsidRDefault="000A1E4D">
        <w:pPr>
          <w:pStyle w:val="Stopka"/>
          <w:jc w:val="right"/>
          <w:rPr>
            <w:rFonts w:ascii="Arial" w:hAnsi="Arial" w:cs="Arial"/>
            <w:sz w:val="24"/>
          </w:rPr>
        </w:pPr>
        <w:r w:rsidRPr="00B5602D">
          <w:rPr>
            <w:rFonts w:ascii="Arial" w:hAnsi="Arial" w:cs="Arial"/>
            <w:sz w:val="24"/>
          </w:rPr>
          <w:fldChar w:fldCharType="begin"/>
        </w:r>
        <w:r w:rsidRPr="00B5602D">
          <w:rPr>
            <w:rFonts w:ascii="Arial" w:hAnsi="Arial" w:cs="Arial"/>
            <w:sz w:val="24"/>
          </w:rPr>
          <w:instrText>PAGE   \* MERGEFORMAT</w:instrText>
        </w:r>
        <w:r w:rsidRPr="00B5602D">
          <w:rPr>
            <w:rFonts w:ascii="Arial" w:hAnsi="Arial" w:cs="Arial"/>
            <w:sz w:val="24"/>
          </w:rPr>
          <w:fldChar w:fldCharType="separate"/>
        </w:r>
        <w:r w:rsidR="0037369A">
          <w:rPr>
            <w:rFonts w:ascii="Arial" w:hAnsi="Arial" w:cs="Arial"/>
            <w:noProof/>
            <w:sz w:val="24"/>
          </w:rPr>
          <w:t>2</w:t>
        </w:r>
        <w:r w:rsidRPr="00B5602D">
          <w:rPr>
            <w:rFonts w:ascii="Arial" w:hAnsi="Arial" w:cs="Arial"/>
            <w:sz w:val="24"/>
          </w:rPr>
          <w:fldChar w:fldCharType="end"/>
        </w:r>
      </w:p>
    </w:sdtContent>
  </w:sdt>
  <w:p w:rsidR="008C13E0" w:rsidRDefault="003736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90225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:rsidR="00B5602D" w:rsidRPr="00B5602D" w:rsidRDefault="000A1E4D">
        <w:pPr>
          <w:pStyle w:val="Stopka"/>
          <w:jc w:val="right"/>
          <w:rPr>
            <w:rFonts w:ascii="Arial" w:hAnsi="Arial" w:cs="Arial"/>
            <w:sz w:val="24"/>
          </w:rPr>
        </w:pPr>
        <w:r w:rsidRPr="00B5602D">
          <w:rPr>
            <w:rFonts w:ascii="Arial" w:hAnsi="Arial" w:cs="Arial"/>
            <w:sz w:val="24"/>
          </w:rPr>
          <w:fldChar w:fldCharType="begin"/>
        </w:r>
        <w:r w:rsidRPr="00B5602D">
          <w:rPr>
            <w:rFonts w:ascii="Arial" w:hAnsi="Arial" w:cs="Arial"/>
            <w:sz w:val="24"/>
          </w:rPr>
          <w:instrText>PAGE   \* MERGEFORMAT</w:instrText>
        </w:r>
        <w:r w:rsidRPr="00B5602D">
          <w:rPr>
            <w:rFonts w:ascii="Arial" w:hAnsi="Arial" w:cs="Arial"/>
            <w:sz w:val="24"/>
          </w:rPr>
          <w:fldChar w:fldCharType="separate"/>
        </w:r>
        <w:r w:rsidR="0037369A">
          <w:rPr>
            <w:rFonts w:ascii="Arial" w:hAnsi="Arial" w:cs="Arial"/>
            <w:noProof/>
            <w:sz w:val="24"/>
          </w:rPr>
          <w:t>1</w:t>
        </w:r>
        <w:r w:rsidRPr="00B5602D">
          <w:rPr>
            <w:rFonts w:ascii="Arial" w:hAnsi="Arial" w:cs="Arial"/>
            <w:sz w:val="24"/>
          </w:rPr>
          <w:fldChar w:fldCharType="end"/>
        </w:r>
      </w:p>
    </w:sdtContent>
  </w:sdt>
  <w:p w:rsidR="00B5602D" w:rsidRDefault="003736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7369A">
      <w:pPr>
        <w:spacing w:after="0" w:line="240" w:lineRule="auto"/>
      </w:pPr>
      <w:r>
        <w:separator/>
      </w:r>
    </w:p>
  </w:footnote>
  <w:footnote w:type="continuationSeparator" w:id="0">
    <w:p w:rsidR="00000000" w:rsidRDefault="00373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EC" w:rsidRDefault="000A1E4D" w:rsidP="00F86DEC">
    <w:pPr>
      <w:spacing w:after="0" w:line="288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BZP.271.36.2025</w:t>
    </w:r>
  </w:p>
  <w:p w:rsidR="00F86DEC" w:rsidRDefault="0037369A" w:rsidP="00F86DEC">
    <w:pPr>
      <w:spacing w:after="0" w:line="288" w:lineRule="auto"/>
      <w:rPr>
        <w:rFonts w:ascii="Arial" w:hAnsi="Arial" w:cs="Arial"/>
        <w:sz w:val="24"/>
        <w:szCs w:val="20"/>
      </w:rPr>
    </w:pPr>
  </w:p>
  <w:p w:rsidR="00F86DEC" w:rsidRDefault="000A1E4D" w:rsidP="00F86DEC">
    <w:pPr>
      <w:spacing w:after="0" w:line="288" w:lineRule="auto"/>
      <w:jc w:val="right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 xml:space="preserve">Załącznik nr </w:t>
    </w:r>
    <w:r w:rsidR="0037369A">
      <w:rPr>
        <w:rFonts w:ascii="Arial" w:hAnsi="Arial" w:cs="Arial"/>
        <w:sz w:val="24"/>
        <w:szCs w:val="20"/>
      </w:rPr>
      <w:t>5</w:t>
    </w:r>
    <w:r>
      <w:rPr>
        <w:rFonts w:ascii="Arial" w:hAnsi="Arial" w:cs="Arial"/>
        <w:sz w:val="24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2AFF"/>
    <w:multiLevelType w:val="hybridMultilevel"/>
    <w:tmpl w:val="E58A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05"/>
    <w:rsid w:val="000A1E4D"/>
    <w:rsid w:val="0037369A"/>
    <w:rsid w:val="00D51573"/>
    <w:rsid w:val="00E3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D1C83-1DA2-4663-AFD2-1D2AE481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E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1E4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A1E4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A1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E4D"/>
  </w:style>
  <w:style w:type="paragraph" w:styleId="Nagwek">
    <w:name w:val="header"/>
    <w:basedOn w:val="Normalny"/>
    <w:link w:val="NagwekZnak"/>
    <w:uiPriority w:val="99"/>
    <w:unhideWhenUsed/>
    <w:rsid w:val="00373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69A"/>
  </w:style>
  <w:style w:type="paragraph" w:styleId="Tekstdymka">
    <w:name w:val="Balloon Text"/>
    <w:basedOn w:val="Normalny"/>
    <w:link w:val="TekstdymkaZnak"/>
    <w:uiPriority w:val="99"/>
    <w:semiHidden/>
    <w:unhideWhenUsed/>
    <w:rsid w:val="0037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cp:lastPrinted>2025-10-23T12:27:00Z</cp:lastPrinted>
  <dcterms:created xsi:type="dcterms:W3CDTF">2025-10-23T09:34:00Z</dcterms:created>
  <dcterms:modified xsi:type="dcterms:W3CDTF">2025-10-23T12:28:00Z</dcterms:modified>
</cp:coreProperties>
</file>